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━━━━━━━━━━━━━━━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　売れる商品をパッケージ化する（ワークシート）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→「相手が求めているものを理解して」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それを相手が手に入れられる人になる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highlight w:val="yellow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「商品をパッケージ化」する</w:t>
      </w:r>
    </w:p>
    <w:p w:rsidR="00000000" w:rsidDel="00000000" w:rsidP="00000000" w:rsidRDefault="00000000" w:rsidRPr="00000000" w14:paraId="00000009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↓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highlight w:val="yellow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「セールスの３つの要素」</w:t>
      </w:r>
    </w:p>
    <w:p w:rsidR="00000000" w:rsidDel="00000000" w:rsidP="00000000" w:rsidRDefault="00000000" w:rsidRPr="00000000" w14:paraId="0000000F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・提案の強さ（オファーを強くする）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・売れる考え方（セールスマインド）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・営業のスキル（セールストーク）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⑴　本講座　カリキュラム　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（相手が望んだ成果が出るものにする）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（毎月  回　本講座）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・１ヶ月目　カリキュラム</w:t>
      </w:r>
    </w:p>
    <w:p w:rsidR="00000000" w:rsidDel="00000000" w:rsidP="00000000" w:rsidRDefault="00000000" w:rsidRPr="00000000" w14:paraId="00000023">
      <w:pPr>
        <w:rPr>
          <w:highlight w:val="cyan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⇒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・２ヶ月目　</w:t>
      </w: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　カリキュラム</w:t>
      </w:r>
    </w:p>
    <w:p w:rsidR="00000000" w:rsidDel="00000000" w:rsidP="00000000" w:rsidRDefault="00000000" w:rsidRPr="00000000" w14:paraId="0000002E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⇒　　　　　　　　　　　　　　　　　　　　</w:t>
      </w:r>
    </w:p>
    <w:p w:rsidR="00000000" w:rsidDel="00000000" w:rsidP="00000000" w:rsidRDefault="00000000" w:rsidRPr="00000000" w14:paraId="0000002F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　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・３ヶ月目　</w:t>
      </w: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　カリキュラム</w:t>
      </w:r>
    </w:p>
    <w:p w:rsidR="00000000" w:rsidDel="00000000" w:rsidP="00000000" w:rsidRDefault="00000000" w:rsidRPr="00000000" w14:paraId="00000039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⇒　　　　　　　　　　　　　　　　　　　</w:t>
      </w:r>
    </w:p>
    <w:p w:rsidR="00000000" w:rsidDel="00000000" w:rsidP="00000000" w:rsidRDefault="00000000" w:rsidRPr="00000000" w14:paraId="0000003A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・４ヶ月目　</w:t>
      </w: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　カリキュラム</w:t>
      </w:r>
    </w:p>
    <w:p w:rsidR="00000000" w:rsidDel="00000000" w:rsidP="00000000" w:rsidRDefault="00000000" w:rsidRPr="00000000" w14:paraId="00000044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⇒　　　　　　　　　　　　　　　　　　　</w:t>
      </w:r>
    </w:p>
    <w:p w:rsidR="00000000" w:rsidDel="00000000" w:rsidP="00000000" w:rsidRDefault="00000000" w:rsidRPr="00000000" w14:paraId="00000045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</w:t>
      </w:r>
    </w:p>
    <w:p w:rsidR="00000000" w:rsidDel="00000000" w:rsidP="00000000" w:rsidRDefault="00000000" w:rsidRPr="00000000" w14:paraId="0000004F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・５ヶ月目　</w:t>
      </w: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　カリキュラム</w:t>
      </w:r>
    </w:p>
    <w:p w:rsidR="00000000" w:rsidDel="00000000" w:rsidP="00000000" w:rsidRDefault="00000000" w:rsidRPr="00000000" w14:paraId="00000050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⇒　　　　　　　　　　　　　　　　　　　</w:t>
      </w:r>
    </w:p>
    <w:p w:rsidR="00000000" w:rsidDel="00000000" w:rsidP="00000000" w:rsidRDefault="00000000" w:rsidRPr="00000000" w14:paraId="00000051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・６ヶ月目</w:t>
      </w: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　カリキュラム</w:t>
      </w:r>
    </w:p>
    <w:p w:rsidR="00000000" w:rsidDel="00000000" w:rsidP="00000000" w:rsidRDefault="00000000" w:rsidRPr="00000000" w14:paraId="0000005C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⇒　　　　　　　　　　　　　　　　　　　</w:t>
      </w:r>
    </w:p>
    <w:p w:rsidR="00000000" w:rsidDel="00000000" w:rsidP="00000000" w:rsidRDefault="00000000" w:rsidRPr="00000000" w14:paraId="0000005D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⑵　実践的なサポート「特典」 （８個以上）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・事前に解決すべき課題（落とし穴）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①（落とし穴）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　</w:t>
      </w: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解決策</w:t>
      </w:r>
    </w:p>
    <w:p w:rsidR="00000000" w:rsidDel="00000000" w:rsidP="00000000" w:rsidRDefault="00000000" w:rsidRPr="00000000" w14:paraId="0000006D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⇒　　　　　　　　　　　　　　　</w:t>
      </w:r>
    </w:p>
    <w:p w:rsidR="00000000" w:rsidDel="00000000" w:rsidP="00000000" w:rsidRDefault="00000000" w:rsidRPr="00000000" w14:paraId="0000006E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・事前に解決すべき課題（落とし穴）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②（落とし穴）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　</w:t>
      </w: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解決策</w:t>
      </w:r>
    </w:p>
    <w:p w:rsidR="00000000" w:rsidDel="00000000" w:rsidP="00000000" w:rsidRDefault="00000000" w:rsidRPr="00000000" w14:paraId="0000007B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⇒　　　　　　　　　　　　　　　　</w:t>
      </w:r>
    </w:p>
    <w:p w:rsidR="00000000" w:rsidDel="00000000" w:rsidP="00000000" w:rsidRDefault="00000000" w:rsidRPr="00000000" w14:paraId="0000007C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・事前に解決すべき課題（落とし穴）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③（落とし穴）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　</w:t>
      </w: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解決策</w:t>
      </w:r>
    </w:p>
    <w:p w:rsidR="00000000" w:rsidDel="00000000" w:rsidP="00000000" w:rsidRDefault="00000000" w:rsidRPr="00000000" w14:paraId="00000089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⇒　　　　　　　　　　　　　　　</w:t>
      </w:r>
    </w:p>
    <w:p w:rsidR="00000000" w:rsidDel="00000000" w:rsidP="00000000" w:rsidRDefault="00000000" w:rsidRPr="00000000" w14:paraId="0000008A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・事前に解決すべき課題（落とし穴）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④（落とし穴）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　</w:t>
      </w: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解決策</w:t>
      </w:r>
    </w:p>
    <w:p w:rsidR="00000000" w:rsidDel="00000000" w:rsidP="00000000" w:rsidRDefault="00000000" w:rsidRPr="00000000" w14:paraId="00000097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⇒　　　　　　　　　　　　　　　　　</w:t>
      </w:r>
    </w:p>
    <w:p w:rsidR="00000000" w:rsidDel="00000000" w:rsidP="00000000" w:rsidRDefault="00000000" w:rsidRPr="00000000" w14:paraId="00000098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・事前に解決すべき課題（落とし穴）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⑤（落とし穴）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　</w:t>
      </w: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解決策</w:t>
      </w:r>
    </w:p>
    <w:p w:rsidR="00000000" w:rsidDel="00000000" w:rsidP="00000000" w:rsidRDefault="00000000" w:rsidRPr="00000000" w14:paraId="000000A4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⇒　　　　　　　　　　　　　　　　　</w:t>
      </w:r>
    </w:p>
    <w:p w:rsidR="00000000" w:rsidDel="00000000" w:rsidP="00000000" w:rsidRDefault="00000000" w:rsidRPr="00000000" w14:paraId="000000A5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・事前に解決すべき課題（落とし穴）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⑥（落とし穴）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　</w:t>
      </w: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解決策</w:t>
      </w:r>
    </w:p>
    <w:p w:rsidR="00000000" w:rsidDel="00000000" w:rsidP="00000000" w:rsidRDefault="00000000" w:rsidRPr="00000000" w14:paraId="000000B2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⇒　　　　　　　　　　　　　　　　　</w:t>
      </w:r>
    </w:p>
    <w:p w:rsidR="00000000" w:rsidDel="00000000" w:rsidP="00000000" w:rsidRDefault="00000000" w:rsidRPr="00000000" w14:paraId="000000B3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・事前に解決すべき課題（落とし穴）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⑦（落とし穴）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　</w:t>
      </w: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解決策</w:t>
      </w:r>
    </w:p>
    <w:p w:rsidR="00000000" w:rsidDel="00000000" w:rsidP="00000000" w:rsidRDefault="00000000" w:rsidRPr="00000000" w14:paraId="000000C1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⇒　　　　　　　　　　　　　　　　　</w:t>
      </w:r>
    </w:p>
    <w:p w:rsidR="00000000" w:rsidDel="00000000" w:rsidP="00000000" w:rsidRDefault="00000000" w:rsidRPr="00000000" w14:paraId="000000C2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・事前に解決すべき課題（落とし穴）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⑧（落とし穴）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　</w:t>
      </w: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解決策</w:t>
      </w:r>
    </w:p>
    <w:p w:rsidR="00000000" w:rsidDel="00000000" w:rsidP="00000000" w:rsidRDefault="00000000" w:rsidRPr="00000000" w14:paraId="000000D0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⇒　　　　　　　　　　　　　　　　　</w:t>
      </w:r>
    </w:p>
    <w:p w:rsidR="00000000" w:rsidDel="00000000" w:rsidP="00000000" w:rsidRDefault="00000000" w:rsidRPr="00000000" w14:paraId="000000D1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・事前に解決すべき課題（落とし穴）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⑨（落とし穴）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　</w:t>
      </w: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解決策</w:t>
      </w:r>
    </w:p>
    <w:p w:rsidR="00000000" w:rsidDel="00000000" w:rsidP="00000000" w:rsidRDefault="00000000" w:rsidRPr="00000000" w14:paraId="000000DF">
      <w:pPr>
        <w:rPr>
          <w:highlight w:val="cyan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cyan"/>
          <w:rtl w:val="0"/>
        </w:rPr>
        <w:t xml:space="preserve">⇒　　　　　　　　　　　　　　　　　</w:t>
      </w:r>
    </w:p>
    <w:p w:rsidR="00000000" w:rsidDel="00000000" w:rsidP="00000000" w:rsidRDefault="00000000" w:rsidRPr="00000000" w14:paraId="000000E0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「それによって、どんな良いことがありますか？」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■「いま、一番多い悩みは何ですか？」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  <w:highlight w:val="yellow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→</w:t>
      </w:r>
      <w:r w:rsidDel="00000000" w:rsidR="00000000" w:rsidRPr="00000000">
        <w:rPr>
          <w:rFonts w:ascii="Arial Unicode MS" w:cs="Arial Unicode MS" w:eastAsia="Arial Unicode MS" w:hAnsi="Arial Unicode MS"/>
          <w:b w:val="1"/>
          <w:highlight w:val="yellow"/>
          <w:rtl w:val="0"/>
        </w:rPr>
        <w:t xml:space="preserve">「自分は今、何をどうしたらいいかわからない。」</w:t>
      </w:r>
    </w:p>
    <w:p w:rsidR="00000000" w:rsidDel="00000000" w:rsidP="00000000" w:rsidRDefault="00000000" w:rsidRPr="00000000" w14:paraId="000000EF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「個別コンサル」、「グループコンサル」を提供する！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「個別コンサル」、「グループコンサル」で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→直接、相手の現状を聞いて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具体的なステップを、細分化してお伝えする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0F9">
      <w:pPr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⑶    　価格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・Aコース〜　 　ヶ月 　 万円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・Bコース〜　 　ヶ月  　 万円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定価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・今回の特別な価格の理由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・今日、お申し込みの方の「先着特典」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「相手が求めているものを理解して」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それを相手が手に入れられる人になる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「商品をパッケージ化」する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10B">
      <w:pPr>
        <w:rPr>
          <w:highlight w:val="yellow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⑷　保証　</w:t>
      </w: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（コミットシートを出す）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＜成果保証サポート＞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・保証期限　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・条件　　　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・保証内容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①質問回答、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②Zoomグループコンサル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③Zoomセミナーを毎月1回受講できます！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④メンバーサイトが使える！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＜商品パッケージの最大のポイント＞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11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360" w:firstLine="0"/>
        <w:rPr>
          <w:highlight w:val="yellow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自分でこの商品は、、、</w:t>
      </w:r>
    </w:p>
    <w:p w:rsidR="00000000" w:rsidDel="00000000" w:rsidP="00000000" w:rsidRDefault="00000000" w:rsidRPr="00000000" w14:paraId="0000011F">
      <w:pPr>
        <w:ind w:left="36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360" w:firstLine="0"/>
        <w:rPr>
          <w:highlight w:val="yellow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「安い！価格の半分以下じゃん」</w:t>
      </w:r>
    </w:p>
    <w:p w:rsidR="00000000" w:rsidDel="00000000" w:rsidP="00000000" w:rsidRDefault="00000000" w:rsidRPr="00000000" w14:paraId="00000121">
      <w:pPr>
        <w:ind w:left="36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360" w:firstLine="0"/>
        <w:rPr>
          <w:highlight w:val="yellow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と思える</w:t>
      </w:r>
    </w:p>
    <w:p w:rsidR="00000000" w:rsidDel="00000000" w:rsidP="00000000" w:rsidRDefault="00000000" w:rsidRPr="00000000" w14:paraId="00000123">
      <w:pPr>
        <w:ind w:left="360" w:firstLine="0"/>
        <w:rPr>
          <w:highlight w:val="yellow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yellow"/>
          <w:rtl w:val="0"/>
        </w:rPr>
        <w:t xml:space="preserve">商品をパッケージして提供する</w:t>
      </w:r>
    </w:p>
    <w:p w:rsidR="00000000" w:rsidDel="00000000" w:rsidP="00000000" w:rsidRDefault="00000000" w:rsidRPr="00000000" w14:paraId="00000124">
      <w:pPr>
        <w:ind w:left="360" w:firstLine="0"/>
        <w:rPr/>
      </w:pPr>
      <w:r w:rsidDel="00000000" w:rsidR="00000000" w:rsidRPr="00000000">
        <w:rPr>
          <w:rtl w:val="0"/>
        </w:rPr>
        <w:t xml:space="preserve">━━━━━━━━━━━━━━━━</w:t>
      </w:r>
    </w:p>
    <w:p w:rsidR="00000000" w:rsidDel="00000000" w:rsidP="00000000" w:rsidRDefault="00000000" w:rsidRPr="00000000" w14:paraId="00000125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36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■「商品パッケージ」をつくる最大のポイントは？</w:t>
      </w:r>
    </w:p>
    <w:p w:rsidR="00000000" w:rsidDel="00000000" w:rsidP="00000000" w:rsidRDefault="00000000" w:rsidRPr="00000000" w14:paraId="00000127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36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　自分が「自分の商品価格の２倍〜３倍の価値を感じる</w:t>
      </w:r>
    </w:p>
    <w:p w:rsidR="00000000" w:rsidDel="00000000" w:rsidP="00000000" w:rsidRDefault="00000000" w:rsidRPr="00000000" w14:paraId="0000012A">
      <w:pPr>
        <w:ind w:left="36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商品を作ること」</w:t>
      </w:r>
    </w:p>
    <w:p w:rsidR="00000000" w:rsidDel="00000000" w:rsidP="00000000" w:rsidRDefault="00000000" w:rsidRPr="00000000" w14:paraId="0000012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left="36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　自分が</w:t>
      </w:r>
    </w:p>
    <w:p w:rsidR="00000000" w:rsidDel="00000000" w:rsidP="00000000" w:rsidRDefault="00000000" w:rsidRPr="00000000" w14:paraId="0000012E">
      <w:pPr>
        <w:ind w:left="36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「この商品なら、相手の悩みを解決して、相手が求めている理想の未来を、実現できる！」と確信できる商品を作ることです</w:t>
      </w:r>
    </w:p>
    <w:p w:rsidR="00000000" w:rsidDel="00000000" w:rsidP="00000000" w:rsidRDefault="00000000" w:rsidRPr="00000000" w14:paraId="0000012F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